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1746" distB="1746" distL="1746" distR="1746" simplePos="0" relativeHeight="251659264" behindDoc="0" locked="0" layoutInCell="1" allowOverlap="1">
            <wp:simplePos x="0" y="0"/>
            <wp:positionH relativeFrom="column">
              <wp:posOffset>-58419</wp:posOffset>
            </wp:positionH>
            <wp:positionV relativeFrom="line">
              <wp:posOffset>635</wp:posOffset>
            </wp:positionV>
            <wp:extent cx="5943600" cy="602616"/>
            <wp:effectExtent l="0" t="0" r="0" b="0"/>
            <wp:wrapSquare wrapText="largest" distL="1746" distR="1746" distT="1746" distB="1746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IMMEDIATE RELEASE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</w:pPr>
      <w:bookmarkStart w:name="_DdeLink__404_1919229827" w:id="0"/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Happiness Goes Viral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 James Hood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MESMERICA Immersive Planetarium Music Show Breaks Records</w:t>
      </w:r>
      <w:bookmarkEnd w:id="0"/>
    </w:p>
    <w:p>
      <w:pPr>
        <w:pStyle w:val="Body"/>
        <w:widowControl w:val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2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20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Los Angeles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Mesmerica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a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 award-winning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visual music journey that brings the music of award-winning composer and percussionist James Hood together with visually-hypnotic animated 3D art curated from artists around the world is now the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fastest-selling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music full-dome/planetarium show ever.  </w:t>
      </w:r>
      <w:r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  <w:br w:type="textWrapping"/>
      </w:r>
      <w:bookmarkStart w:name="_DdeLink__491_188394349" w:id="1"/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</w:t>
      </w:r>
      <w:bookmarkEnd w:id="1"/>
      <w:bookmarkStart w:name="_DdeLink__494_188394349" w:id="2"/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</w:t>
      </w:r>
      <w:bookmarkEnd w:id="2"/>
      <w:bookmarkStart w:name="_DdeLink__496_188394349" w:id="3"/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rrently showing in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US/Canadian cities, </w:t>
      </w:r>
      <w:r>
        <w:rPr>
          <w:rFonts w:ascii="Arial" w:hAnsi="Arial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Mesmerica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has sold-out over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1000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shows in just 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months, often with lines out the doors of these fulldome and planetarium theaters more accustomed to showcasing programs inspired by astronomy and science</w:t>
      </w:r>
      <w:bookmarkEnd w:id="3"/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Nominated for the Producers Guild of America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 first-ever Innovation award, th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family-friendly 360 projection show creates an immersive experience designed to transcend time, relax and soothe while simultaneously stimulating the senses.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 result is an experience which is simultaneously an epic immersive visual journey and an opportunity to de-stress, a combination which has audiences coming to experience it over and over again.</w:t>
      </w:r>
      <w:r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 soundtrack, taken from James Hood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s album </w:t>
      </w:r>
      <w:r>
        <w:rPr>
          <w:rFonts w:ascii="Arial" w:hAnsi="Arial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Mesmerica,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is based around the sound of a uniquely soothing percussion instrument called the 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Hang.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rPr>
          <w:rFonts w:ascii="Arial" w:cs="Arial" w:hAnsi="Arial" w:eastAsia="Arial"/>
          <w:outline w:val="0"/>
          <w:color w:val="555555"/>
          <w:u w:color="555555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Body"/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The power of immer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sive m</w:t>
      </w:r>
      <w:r>
        <w:rPr>
          <w:rFonts w:ascii="Arial" w:hAnsi="Arial"/>
          <w:rtl w:val="0"/>
          <w:lang w:val="en-US"/>
        </w:rPr>
        <w:t>usic and art is like no other art form, it has the ability to create unique moods and brain states, and we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so thrilled and honored to be able to showcase this full-dome presentation in such wonderful venues as the planetariums,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said James Hood.   </w:t>
      </w:r>
    </w:p>
    <w:p>
      <w:pPr>
        <w:pStyle w:val="font_8"/>
        <w:spacing w:before="280" w:after="280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create MESMERICA, James Hood partnered with director Michael Saul and immersive experience experts with Vortex Immersion Media. 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President and founder of Vortex, Ed Lantz says this: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 spent much of my career in the planetarium industry, and founded Vortex Immersion Media to offer artists and creatives an opportunity to create for this very powerful format.  We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so pleased to have the opportunity to bring this unique, creative work from James Hood and artists around the world to the planetarium market.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</w:p>
    <w:p>
      <w:pPr>
        <w:pStyle w:val="Body"/>
        <w:suppressAutoHyphens w:val="0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Tickets for MESMERICA 360 are available here: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"http://www.mesmerica.com/"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www.mesmerica.com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rStyle w:val="None"/>
          <w:rFonts w:ascii="Arial" w:cs="Arial" w:hAnsi="Arial" w:eastAsia="Arial"/>
        </w:rPr>
      </w:pPr>
    </w:p>
    <w:p>
      <w:pPr>
        <w:pStyle w:val="Body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  <w:rtl w:val="0"/>
        </w:rPr>
        <w:tab/>
        <w:tab/>
        <w:tab/>
        <w:tab/>
        <w:tab/>
        <w:t xml:space="preserve">       ###</w:t>
      </w:r>
      <w:r>
        <w:rPr>
          <w:rStyle w:val="None"/>
          <w:rFonts w:ascii="Arial" w:cs="Arial" w:hAnsi="Arial" w:eastAsia="Arial"/>
        </w:rPr>
        <w:br w:type="textWrapping"/>
      </w:r>
    </w:p>
    <w:p>
      <w:pPr>
        <w:pStyle w:val="Body"/>
        <w:spacing w:line="300" w:lineRule="atLeas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300" w:lineRule="atLeas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More information about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pt-PT"/>
        </w:rPr>
        <w:t>Mesmerica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can be found here: </w:t>
      </w:r>
    </w:p>
    <w:p>
      <w:pPr>
        <w:pStyle w:val="Body"/>
        <w:spacing w:line="300" w:lineRule="atLeast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"https://www.mesmerica.com/"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https://www.mesmerica.com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</w:r>
    </w:p>
    <w:p>
      <w:pPr>
        <w:pStyle w:val="Body"/>
        <w:spacing w:line="300" w:lineRule="atLeast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Images of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pt-PT"/>
        </w:rPr>
        <w:t>Mesmerica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are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available for download here: </w:t>
      </w:r>
    </w:p>
    <w:p>
      <w:pPr>
        <w:pStyle w:val="Body"/>
        <w:spacing w:line="300" w:lineRule="atLeast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"https://tinyurl.com/MesmericaPictures"</w:instrText>
      </w:r>
      <w:r>
        <w:rPr>
          <w:rStyle w:val="Hyperlink.1"/>
        </w:rPr>
        <w:fldChar w:fldCharType="separate" w:fldLock="0"/>
      </w:r>
      <w:bookmarkStart w:name="_DdeLink__140_2303376611" w:id="4"/>
      <w:r>
        <w:rPr>
          <w:rStyle w:val="Hyperlink.1"/>
          <w:rtl w:val="0"/>
        </w:rPr>
        <w:t>h</w:t>
      </w:r>
      <w:r>
        <w:rPr/>
        <w:fldChar w:fldCharType="end" w:fldLock="0"/>
      </w:r>
      <w:r>
        <w:rPr>
          <w:rStyle w:val="Hyperlink.1"/>
          <w:rtl w:val="0"/>
          <w:lang w:val="en-US"/>
        </w:rPr>
        <w:t>ttp://www.jameshood.com/press</w:t>
      </w:r>
      <w:bookmarkEnd w:id="4"/>
    </w:p>
    <w:p>
      <w:pPr>
        <w:pStyle w:val="Body 2"/>
        <w:spacing w:before="0"/>
        <w:rPr>
          <w:rStyle w:val="None"/>
          <w:b w:val="1"/>
          <w:bCs w:val="1"/>
          <w:sz w:val="24"/>
          <w:szCs w:val="24"/>
        </w:rPr>
      </w:pPr>
    </w:p>
    <w:p>
      <w:pPr>
        <w:pStyle w:val="Body 2"/>
        <w:spacing w:befor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About James Hood:</w:t>
      </w:r>
    </w:p>
    <w:p>
      <w:pPr>
        <w:pStyle w:val="font_8"/>
        <w:spacing w:before="280" w:after="280"/>
        <w:rPr>
          <w:rStyle w:val="None"/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James Hood is renowned as a vital and versatile musical pioneer. His lengthy and varied musical resume includes playing drums in </w:t>
      </w:r>
      <w:r>
        <w:rPr>
          <w:rStyle w:val="None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Pretenders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 ongoing two-decades-plus run as mastermind of the visionary ambient/electronica act </w:t>
      </w:r>
      <w:r>
        <w:rPr>
          <w:rStyle w:val="None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Moodswings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an expansive array of production and soundtrack projects.</w:t>
      </w:r>
      <w:r>
        <w:rPr>
          <w:rStyle w:val="None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James</w:t>
      </w:r>
      <w:r>
        <w:rPr>
          <w:rStyle w:val="None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album </w:t>
      </w:r>
      <w:r>
        <w:rPr>
          <w:rStyle w:val="None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Ceremony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reached #1 on World and New Age charts in US, Canada, Australia and the UK in 2014 then repeated that success once again with the release of </w:t>
      </w:r>
      <w:r>
        <w:rPr>
          <w:rStyle w:val="None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Pure Ceremony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2015.</w:t>
      </w:r>
      <w:r>
        <w:rPr>
          <w:rStyle w:val="None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​  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story continues with the global release of James</w:t>
      </w:r>
      <w:r>
        <w:rPr>
          <w:rStyle w:val="None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third album, </w:t>
      </w:r>
      <w:r>
        <w:rPr>
          <w:rStyle w:val="None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Mesmerica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 visual musical journey that will take you deep into the beautiful space that is your highest self. </w:t>
      </w:r>
      <w:r>
        <w:rPr>
          <w:rStyle w:val="None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2"/>
        <w:spacing w:before="0"/>
        <w:rPr>
          <w:rStyle w:val="None"/>
          <w:b w:val="1"/>
          <w:bCs w:val="1"/>
          <w:sz w:val="24"/>
          <w:szCs w:val="24"/>
        </w:rPr>
      </w:pPr>
      <w:bookmarkStart w:name="_DdeLink__142_2303376611" w:id="5"/>
      <w:r>
        <w:rPr>
          <w:rStyle w:val="None"/>
          <w:b w:val="1"/>
          <w:bCs w:val="1"/>
          <w:sz w:val="24"/>
          <w:szCs w:val="24"/>
          <w:rtl w:val="0"/>
          <w:lang w:val="en-US"/>
        </w:rPr>
        <w:t>About Vortex Immersion Media:</w:t>
      </w:r>
      <w:bookmarkEnd w:id="5"/>
    </w:p>
    <w:p>
      <w:pPr>
        <w:pStyle w:val="Body 2"/>
        <w:spacing w:before="0"/>
        <w:rPr>
          <w:rStyle w:val="None"/>
          <w:b w:val="1"/>
          <w:bCs w:val="1"/>
          <w:sz w:val="24"/>
          <w:szCs w:val="24"/>
        </w:rPr>
      </w:pPr>
    </w:p>
    <w:p>
      <w:pPr>
        <w:pStyle w:val="Body 2"/>
        <w:spacing w:befor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Vortex Immersion Media specializes in designing, producing, and distributing immersive entertainment and experiences in fulldome, VR, and emerging media tech formats.  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</w:pPr>
      <w:r>
        <w:rPr>
          <w:rStyle w:val="None"/>
          <w:rFonts w:ascii="Arial" w:hAnsi="Arial"/>
          <w:rtl w:val="0"/>
          <w:lang w:val="en-US"/>
        </w:rPr>
        <w:t xml:space="preserve">For more information please visit: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"http://www.jameshood.com/"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www.jameshood.com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"http://www.vorteximmersion.com/"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www.vorteximmersion.com</w:t>
      </w:r>
      <w:r>
        <w:rPr/>
        <w:fldChar w:fldCharType="end" w:fldLock="0"/>
      </w:r>
      <w:r>
        <w:rPr>
          <w:rStyle w:val="None"/>
          <w:rFonts w:ascii="Arial" w:hAnsi="Arial"/>
          <w:rtl w:val="0"/>
        </w:rPr>
        <w:t xml:space="preserve"> </w:t>
      </w:r>
    </w:p>
    <w:p>
      <w:pPr>
        <w:pStyle w:val="Body"/>
        <w:rPr>
          <w:rStyle w:val="None"/>
          <w:rFonts w:ascii="Arial" w:cs="Arial" w:hAnsi="Arial" w:eastAsia="Arial"/>
        </w:rPr>
      </w:pPr>
    </w:p>
    <w:p>
      <w:pPr>
        <w:pStyle w:val="Footer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Press Contacts:</w:t>
      </w:r>
    </w:p>
    <w:p>
      <w:pPr>
        <w:pStyle w:val="Footer"/>
        <w:tabs>
          <w:tab w:val="left" w:pos="6480"/>
        </w:tabs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Heading 2"/>
        <w:jc w:val="left"/>
        <w:rPr>
          <w:rStyle w:val="None"/>
        </w:rPr>
      </w:pPr>
      <w:r>
        <w:rPr>
          <w:rStyle w:val="None"/>
          <w:rtl w:val="0"/>
          <w:lang w:val="en-US"/>
        </w:rPr>
        <w:t xml:space="preserve">Kate McCallum </w:t>
      </w:r>
    </w:p>
    <w:p>
      <w:pPr>
        <w:pStyle w:val="Heading 2"/>
        <w:jc w:val="left"/>
        <w:rPr>
          <w:rStyle w:val="None"/>
          <w:b w:val="0"/>
          <w:bCs w:val="0"/>
        </w:rPr>
      </w:pPr>
      <w:r>
        <w:rPr>
          <w:rStyle w:val="None"/>
          <w:b w:val="0"/>
          <w:bCs w:val="0"/>
          <w:rtl w:val="0"/>
          <w:lang w:val="en-US"/>
        </w:rPr>
        <w:t xml:space="preserve">Content and Communications      </w:t>
      </w:r>
    </w:p>
    <w:p>
      <w:pPr>
        <w:pStyle w:val="Heading 2"/>
        <w:jc w:val="left"/>
        <w:rPr>
          <w:rStyle w:val="None"/>
          <w:b w:val="0"/>
          <w:bCs w:val="0"/>
        </w:rPr>
      </w:pPr>
      <w:r>
        <w:rPr>
          <w:rStyle w:val="None"/>
          <w:b w:val="0"/>
          <w:bCs w:val="0"/>
          <w:rtl w:val="0"/>
          <w:lang w:val="de-DE"/>
        </w:rPr>
        <w:t>Vortex Immersion Media</w:t>
      </w:r>
    </w:p>
    <w:p>
      <w:pPr>
        <w:pStyle w:val="Body"/>
        <w:tabs>
          <w:tab w:val="left" w:pos="6480"/>
        </w:tabs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+1 213 706 2376 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"mailto:atran@arri.com"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kate@vortexdomes.com</w:t>
      </w:r>
      <w:r>
        <w:rPr/>
        <w:fldChar w:fldCharType="end" w:fldLock="0"/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Heading 2"/>
        <w:jc w:val="left"/>
        <w:rPr>
          <w:rStyle w:val="None"/>
        </w:rPr>
      </w:pPr>
      <w:r>
        <w:rPr>
          <w:rStyle w:val="None"/>
          <w:rtl w:val="0"/>
          <w:lang w:val="en-US"/>
        </w:rPr>
        <w:t xml:space="preserve">Bennett Freed 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Content and Communications      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Moodswings, LLC</w:t>
      </w:r>
    </w:p>
    <w:p>
      <w:pPr>
        <w:pStyle w:val="Body"/>
        <w:tabs>
          <w:tab w:val="left" w:pos="6480"/>
        </w:tabs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+1 818 521 1927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"mailto:bennett.freed@gmail.com"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bennett.freed@gmail.com</w:t>
      </w:r>
      <w:r>
        <w:rPr/>
        <w:fldChar w:fldCharType="end" w:fldLock="0"/>
      </w:r>
      <w:r>
        <w:rPr>
          <w:rStyle w:val="None"/>
          <w:rFonts w:ascii="Arial" w:hAnsi="Arial"/>
          <w:rtl w:val="0"/>
        </w:rPr>
        <w:t xml:space="preserve"> </w:t>
      </w:r>
    </w:p>
    <w:p>
      <w:pPr>
        <w:pStyle w:val="Body"/>
        <w:rPr>
          <w:rStyle w:val="None"/>
          <w:rFonts w:ascii="Arial" w:cs="Arial" w:hAnsi="Arial" w:eastAsia="Arial"/>
        </w:rPr>
      </w:pPr>
    </w:p>
    <w:p>
      <w:pPr>
        <w:pStyle w:val="Body"/>
        <w:rPr>
          <w:rStyle w:val="None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CONNECT WITH JAMES HOOD:</w:t>
      </w:r>
    </w:p>
    <w:p>
      <w:pPr>
        <w:pStyle w:val="Body"/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Website: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"http://www.jameshood.com/"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www.jameshood.com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Facebook</w:t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"https://www.facebook.com/jameshoodmusic/"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https://www.facebook.com/jameshoodmusic/</w:t>
      </w:r>
      <w:r>
        <w:rPr/>
        <w:fldChar w:fldCharType="end" w:fldLock="0"/>
      </w:r>
    </w:p>
    <w:p>
      <w:pPr>
        <w:pStyle w:val="Body"/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Twitter:</w:t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"https://twitter.com/mesmerica360"</w:instrText>
      </w:r>
      <w:r>
        <w:rPr>
          <w:rStyle w:val="Hyperlink.3"/>
        </w:rPr>
        <w:fldChar w:fldCharType="separate" w:fldLock="0"/>
      </w:r>
      <w:bookmarkStart w:name="_DdeLink__137_1919229827" w:id="6"/>
      <w:r>
        <w:rPr>
          <w:rStyle w:val="Hyperlink.3"/>
          <w:rtl w:val="0"/>
        </w:rPr>
        <w:t>h</w:t>
      </w:r>
      <w:bookmarkEnd w:id="6"/>
      <w:bookmarkStart w:name="_DdeLink__269_1919229827" w:id="7"/>
      <w:r>
        <w:rPr>
          <w:rStyle w:val="Hyperlink.3"/>
          <w:rtl w:val="0"/>
          <w:lang w:val="en-US"/>
        </w:rPr>
        <w:t>ttps://twitter.com/mesmerica36</w:t>
      </w:r>
      <w:bookmarkEnd w:id="7"/>
      <w:r>
        <w:rPr>
          <w:rStyle w:val="Hyperlink.3"/>
          <w:rtl w:val="0"/>
        </w:rPr>
        <w:t>0</w:t>
      </w:r>
      <w:r>
        <w:rPr/>
        <w:fldChar w:fldCharType="end" w:fldLock="0"/>
      </w:r>
    </w:p>
    <w:p>
      <w:pPr>
        <w:pStyle w:val="Body"/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Instagram: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"https://www.instagram.com/mesmerica360"</w:instrText>
      </w:r>
      <w:r>
        <w:rPr>
          <w:rStyle w:val="Hyperlink.3"/>
        </w:rPr>
        <w:fldChar w:fldCharType="separate" w:fldLock="0"/>
      </w:r>
      <w:bookmarkStart w:name="_DdeLink__140_1919229827" w:id="8"/>
      <w:r>
        <w:rPr>
          <w:rStyle w:val="Hyperlink.3"/>
          <w:rtl w:val="0"/>
        </w:rPr>
        <w:t>h</w:t>
      </w:r>
      <w:bookmarkEnd w:id="8"/>
      <w:bookmarkStart w:name="_DdeLink__271_1919229827" w:id="9"/>
      <w:r>
        <w:rPr>
          <w:rStyle w:val="Hyperlink.3"/>
          <w:rtl w:val="0"/>
        </w:rPr>
        <w:t>ttps://www.instagram.com/mesmerica36</w:t>
      </w:r>
      <w:bookmarkEnd w:id="9"/>
      <w:r>
        <w:rPr>
          <w:rStyle w:val="Hyperlink.3"/>
          <w:rtl w:val="0"/>
        </w:rPr>
        <w:t>0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2160"/>
        <w:tab w:val="left" w:pos="4320"/>
      </w:tabs>
      <w:suppressAutoHyphens w:val="1"/>
      <w:bidi w:val="0"/>
      <w:spacing w:before="10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000ff"/>
      <w:sz w:val="21"/>
      <w:szCs w:val="21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